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71D5503B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596CEF">
        <w:rPr>
          <w:rFonts w:hint="eastAsia"/>
          <w:b/>
          <w:noProof/>
          <w:sz w:val="24"/>
          <w:lang w:eastAsia="zh-CN"/>
        </w:rPr>
        <w:t>60</w:t>
      </w:r>
      <w:r w:rsidR="00AC2ED0">
        <w:rPr>
          <w:b/>
          <w:i/>
          <w:noProof/>
          <w:sz w:val="28"/>
        </w:rPr>
        <w:tab/>
      </w:r>
      <w:r w:rsidR="004C64E2" w:rsidRPr="004C64E2">
        <w:rPr>
          <w:b/>
          <w:noProof/>
          <w:sz w:val="24"/>
          <w:lang w:eastAsia="zh-CN"/>
        </w:rPr>
        <w:t>S2-2312086</w:t>
      </w:r>
    </w:p>
    <w:p w14:paraId="4D9188A1" w14:textId="12BBCB68" w:rsidR="00AC2ED0" w:rsidRDefault="00596CEF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13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  <w:r>
        <w:rPr>
          <w:b/>
          <w:noProof/>
          <w:sz w:val="24"/>
        </w:rPr>
        <w:t>, Chicago, USA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8DD409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C64E2">
        <w:t xml:space="preserve">[DRAFT]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596CEF" w:rsidRPr="00596CEF">
        <w:t>5G ProSe UE-to-UE relay discovery with security aspects</w:t>
      </w:r>
    </w:p>
    <w:p w14:paraId="65004854" w14:textId="05EE17BA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596CEF" w:rsidRPr="00596CEF">
        <w:t>5G ProSe UE-to-UE relay discovery with security aspects</w:t>
      </w:r>
      <w:r w:rsidR="00596CEF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>(S2-23</w:t>
      </w:r>
      <w:r w:rsidR="00596CEF">
        <w:rPr>
          <w:rFonts w:hint="eastAsia"/>
          <w:lang w:eastAsia="zh-CN"/>
        </w:rPr>
        <w:t>11951</w:t>
      </w:r>
      <w:r w:rsidR="00D8048C">
        <w:rPr>
          <w:rFonts w:hint="eastAsia"/>
          <w:lang w:eastAsia="zh-CN"/>
        </w:rPr>
        <w:t>/</w:t>
      </w:r>
      <w:r w:rsidR="00596CEF">
        <w:rPr>
          <w:lang w:eastAsia="zh-CN"/>
        </w:rPr>
        <w:t>C1-237897</w:t>
      </w:r>
      <w:r w:rsidR="00D8048C">
        <w:rPr>
          <w:rFonts w:hint="eastAsia"/>
          <w:lang w:eastAsia="zh-CN"/>
        </w:rPr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127611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96CEF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C0449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596CEF">
        <w:rPr>
          <w:rFonts w:hint="eastAsia"/>
          <w:bCs/>
          <w:lang w:eastAsia="zh-CN"/>
        </w:rPr>
        <w:t>Kisuk Kweon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A826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96CEF">
        <w:rPr>
          <w:bCs/>
          <w:color w:val="0000FF"/>
          <w:lang w:eastAsia="zh-CN"/>
        </w:rPr>
        <w:t>kisuk.kweon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r w:rsidR="00596CEF">
        <w:rPr>
          <w:bCs/>
          <w:color w:val="0000FF"/>
          <w:lang w:eastAsia="zh-CN"/>
        </w:rPr>
        <w:t>samsung</w:t>
      </w:r>
      <w:r w:rsidR="003E698D">
        <w:rPr>
          <w:rFonts w:hint="eastAsia"/>
          <w:bCs/>
          <w:color w:val="0000FF"/>
          <w:lang w:eastAsia="zh-CN"/>
        </w:rPr>
        <w:t xml:space="preserve"> DOT </w:t>
      </w:r>
      <w:r w:rsidR="002F08FC">
        <w:rPr>
          <w:bCs/>
          <w:color w:val="0000FF"/>
        </w:rPr>
        <w:t>c</w:t>
      </w:r>
      <w:r w:rsidR="00596CEF">
        <w:rPr>
          <w:rFonts w:hint="eastAsia"/>
          <w:bCs/>
          <w:color w:val="0000FF"/>
          <w:lang w:eastAsia="zh-CN"/>
        </w:rPr>
        <w:t>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0A2B87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E81D42">
        <w:rPr>
          <w:rFonts w:hint="eastAsia"/>
          <w:lang w:eastAsia="zh-CN"/>
        </w:rPr>
        <w:t>CR2199 CR2201 CR2202 CR</w:t>
      </w:r>
      <w:r w:rsidR="00E81D42">
        <w:rPr>
          <w:lang w:eastAsia="zh-CN"/>
        </w:rPr>
        <w:t>2203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220B4244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 xml:space="preserve">on </w:t>
      </w:r>
      <w:r w:rsidR="007613B1" w:rsidRPr="007613B1">
        <w:rPr>
          <w:rFonts w:ascii="Arial" w:hAnsi="Arial" w:cs="Arial"/>
          <w:lang w:eastAsia="zh-CN"/>
        </w:rPr>
        <w:t>LS on 5G ProSe UE-to-UE relay discovery with security aspects (S2-2311951/C1-237897)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1ACE8C25" w14:textId="77777777" w:rsidR="005E7974" w:rsidRDefault="005E7974" w:rsidP="005E7974">
      <w:pPr>
        <w:pStyle w:val="ae"/>
        <w:numPr>
          <w:ilvl w:val="0"/>
          <w:numId w:val="18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 specified in TS 33.503 clause 6.1.3.3.3.2,</w:t>
      </w:r>
      <w:r w:rsidRPr="0087344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for </w:t>
      </w:r>
      <w:r w:rsidRPr="00DD5D24">
        <w:rPr>
          <w:rFonts w:ascii="Arial" w:hAnsi="Arial" w:cs="Arial"/>
          <w:lang w:eastAsia="zh-CN"/>
        </w:rPr>
        <w:t>5G ProSe UE-to</w:t>
      </w:r>
      <w:r>
        <w:rPr>
          <w:rFonts w:ascii="Arial" w:hAnsi="Arial" w:cs="Arial"/>
          <w:lang w:eastAsia="zh-CN"/>
        </w:rPr>
        <w:t xml:space="preserve">-UE Relay Discovery with Model </w:t>
      </w:r>
      <w:r>
        <w:rPr>
          <w:rFonts w:ascii="Arial" w:hAnsi="Arial" w:cs="Arial" w:hint="eastAsia"/>
          <w:lang w:eastAsia="zh-CN"/>
        </w:rPr>
        <w:t xml:space="preserve">B, the </w:t>
      </w:r>
      <w:r w:rsidRPr="00A07419">
        <w:rPr>
          <w:rFonts w:ascii="Arial" w:hAnsi="Arial" w:cs="Arial"/>
          <w:lang w:eastAsia="zh-CN"/>
        </w:rPr>
        <w:t>User Info ID</w:t>
      </w:r>
      <w:r>
        <w:rPr>
          <w:rFonts w:ascii="Arial" w:hAnsi="Arial" w:cs="Arial" w:hint="eastAsia"/>
          <w:lang w:eastAsia="zh-CN"/>
        </w:rPr>
        <w:t>s</w:t>
      </w:r>
      <w:r w:rsidRPr="00A07419">
        <w:rPr>
          <w:rFonts w:ascii="Arial" w:hAnsi="Arial" w:cs="Arial"/>
          <w:lang w:eastAsia="zh-CN"/>
        </w:rPr>
        <w:t xml:space="preserve"> of the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 w:rsidRPr="00A07419">
        <w:rPr>
          <w:rFonts w:ascii="Arial" w:hAnsi="Arial" w:cs="Arial" w:hint="eastAsia"/>
          <w:lang w:eastAsia="zh-CN"/>
        </w:rPr>
        <w:t xml:space="preserve"> and</w:t>
      </w:r>
      <w:r w:rsidRPr="00A07419">
        <w:rPr>
          <w:rFonts w:ascii="Arial" w:hAnsi="Arial" w:cs="Arial"/>
          <w:lang w:eastAsia="zh-CN"/>
        </w:rPr>
        <w:t xml:space="preserve">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are included in a protected direct discovery set and sent between the </w:t>
      </w:r>
      <w:r w:rsidRPr="00FD7B03">
        <w:rPr>
          <w:rFonts w:ascii="Arial" w:hAnsi="Arial" w:cs="Arial"/>
          <w:lang w:eastAsia="zh-CN"/>
        </w:rPr>
        <w:t>discoverer 5G ProSe End UE</w:t>
      </w:r>
      <w:r>
        <w:rPr>
          <w:rFonts w:ascii="Arial" w:hAnsi="Arial" w:cs="Arial" w:hint="eastAsia"/>
          <w:lang w:eastAsia="zh-CN"/>
        </w:rPr>
        <w:t xml:space="preserve"> and the </w:t>
      </w:r>
      <w:r w:rsidRPr="00FD7B03">
        <w:rPr>
          <w:rFonts w:ascii="Arial" w:hAnsi="Arial" w:cs="Arial"/>
          <w:lang w:eastAsia="zh-CN"/>
        </w:rPr>
        <w:t>discoveree 5G ProSe End UE</w:t>
      </w:r>
      <w:r>
        <w:rPr>
          <w:rFonts w:ascii="Arial" w:hAnsi="Arial" w:cs="Arial" w:hint="eastAsia"/>
          <w:lang w:eastAsia="zh-CN"/>
        </w:rPr>
        <w:t xml:space="preserve"> via the </w:t>
      </w:r>
      <w:r w:rsidRPr="00FD7B03">
        <w:rPr>
          <w:rFonts w:ascii="Arial" w:hAnsi="Arial" w:cs="Arial"/>
          <w:lang w:eastAsia="zh-CN"/>
        </w:rPr>
        <w:t>5G ProSe UE-to-UE Relay</w:t>
      </w:r>
      <w:r>
        <w:rPr>
          <w:rFonts w:ascii="Arial" w:hAnsi="Arial" w:cs="Arial" w:hint="eastAsia"/>
          <w:lang w:eastAsia="zh-CN"/>
        </w:rPr>
        <w:t xml:space="preserve"> UE.</w:t>
      </w:r>
    </w:p>
    <w:p w14:paraId="00E31E71" w14:textId="77777777" w:rsidR="005E7974" w:rsidRDefault="005E7974" w:rsidP="005E7974">
      <w:pPr>
        <w:pStyle w:val="ae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</w:t>
      </w:r>
      <w:r w:rsidRPr="005D3ACB">
        <w:rPr>
          <w:rFonts w:ascii="Arial" w:hAnsi="Arial" w:cs="Arial"/>
          <w:b/>
        </w:rPr>
        <w:t>:</w:t>
      </w:r>
      <w:r w:rsidRPr="00A6195C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H</w:t>
      </w:r>
      <w:r w:rsidRPr="005D3ACB">
        <w:rPr>
          <w:rFonts w:ascii="Arial" w:hAnsi="Arial" w:cs="Arial" w:hint="eastAsia"/>
        </w:rPr>
        <w:t xml:space="preserve">ow </w:t>
      </w:r>
      <w:r>
        <w:rPr>
          <w:rFonts w:ascii="Arial" w:hAnsi="Arial" w:cs="Arial" w:hint="eastAsia"/>
          <w:lang w:eastAsia="zh-CN"/>
        </w:rPr>
        <w:t xml:space="preserve">does </w:t>
      </w:r>
      <w:r w:rsidRPr="005D3ACB">
        <w:rPr>
          <w:rFonts w:ascii="Arial" w:hAnsi="Arial" w:cs="Arial" w:hint="eastAsia"/>
        </w:rPr>
        <w:t xml:space="preserve">the </w:t>
      </w:r>
      <w:r w:rsidRPr="005D3ACB">
        <w:rPr>
          <w:rFonts w:ascii="Arial" w:hAnsi="Arial" w:cs="Arial"/>
        </w:rPr>
        <w:t>5G ProSe UE-to-UE Relay</w:t>
      </w:r>
      <w:r w:rsidRPr="005D3ACB">
        <w:rPr>
          <w:rFonts w:ascii="Arial" w:hAnsi="Arial" w:cs="Arial" w:hint="eastAsia"/>
        </w:rPr>
        <w:t xml:space="preserve"> UE send the </w:t>
      </w:r>
      <w:r w:rsidRPr="005D3ACB">
        <w:rPr>
          <w:rFonts w:ascii="Arial" w:hAnsi="Arial" w:cs="Arial"/>
        </w:rPr>
        <w:t xml:space="preserve">UE-to-UE Relay Discovery Response message </w:t>
      </w:r>
      <w:r>
        <w:rPr>
          <w:rFonts w:ascii="Arial" w:hAnsi="Arial" w:cs="Arial" w:hint="eastAsia"/>
          <w:lang w:eastAsia="zh-CN"/>
        </w:rPr>
        <w:t xml:space="preserve">from the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</w:t>
      </w:r>
      <w:r w:rsidRPr="005D3ACB">
        <w:rPr>
          <w:rFonts w:ascii="Arial" w:hAnsi="Arial" w:cs="Arial"/>
        </w:rPr>
        <w:t xml:space="preserve">to the </w:t>
      </w:r>
      <w:r w:rsidRPr="005D3ACB">
        <w:rPr>
          <w:rFonts w:ascii="Arial" w:hAnsi="Arial" w:cs="Arial" w:hint="eastAsia"/>
        </w:rPr>
        <w:t xml:space="preserve">corresponding </w:t>
      </w:r>
      <w:r w:rsidRPr="005D3ACB">
        <w:rPr>
          <w:rFonts w:ascii="Arial" w:hAnsi="Arial" w:cs="Arial"/>
        </w:rPr>
        <w:t>discoverer 5G ProSe End UE</w:t>
      </w:r>
      <w:r w:rsidRPr="005D3ACB">
        <w:rPr>
          <w:rFonts w:ascii="Arial" w:hAnsi="Arial" w:cs="Arial" w:hint="eastAsia"/>
        </w:rPr>
        <w:t>, considering</w:t>
      </w:r>
      <w:r>
        <w:rPr>
          <w:rFonts w:ascii="Arial" w:hAnsi="Arial" w:cs="Arial" w:hint="eastAsia"/>
          <w:lang w:eastAsia="zh-CN"/>
        </w:rPr>
        <w:t xml:space="preserve"> 1) </w:t>
      </w:r>
      <w:r w:rsidRPr="005D3ACB">
        <w:rPr>
          <w:rFonts w:ascii="Arial" w:hAnsi="Arial" w:cs="Arial" w:hint="eastAsia"/>
        </w:rPr>
        <w:t xml:space="preserve">the </w:t>
      </w:r>
      <w:r w:rsidRPr="00A07419">
        <w:rPr>
          <w:rFonts w:ascii="Arial" w:hAnsi="Arial" w:cs="Arial"/>
          <w:lang w:eastAsia="zh-CN"/>
        </w:rPr>
        <w:t>User Info ID</w:t>
      </w:r>
      <w:r>
        <w:rPr>
          <w:rFonts w:ascii="Arial" w:hAnsi="Arial" w:cs="Arial" w:hint="eastAsia"/>
          <w:lang w:eastAsia="zh-CN"/>
        </w:rPr>
        <w:t>s</w:t>
      </w:r>
      <w:r w:rsidRPr="00A07419">
        <w:rPr>
          <w:rFonts w:ascii="Arial" w:hAnsi="Arial" w:cs="Arial"/>
          <w:lang w:eastAsia="zh-CN"/>
        </w:rPr>
        <w:t xml:space="preserve"> of the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 w:rsidRPr="00A07419">
        <w:rPr>
          <w:rFonts w:ascii="Arial" w:hAnsi="Arial" w:cs="Arial" w:hint="eastAsia"/>
          <w:lang w:eastAsia="zh-CN"/>
        </w:rPr>
        <w:t xml:space="preserve"> and</w:t>
      </w:r>
      <w:r w:rsidRPr="00A07419">
        <w:rPr>
          <w:rFonts w:ascii="Arial" w:hAnsi="Arial" w:cs="Arial"/>
          <w:lang w:eastAsia="zh-CN"/>
        </w:rPr>
        <w:t xml:space="preserve">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in the </w:t>
      </w:r>
      <w:r w:rsidRPr="005D3ACB">
        <w:rPr>
          <w:rFonts w:ascii="Arial" w:hAnsi="Arial" w:cs="Arial" w:hint="eastAsia"/>
        </w:rPr>
        <w:t xml:space="preserve">protected direct discovery set </w:t>
      </w:r>
      <w:r>
        <w:rPr>
          <w:rFonts w:ascii="Arial" w:hAnsi="Arial" w:cs="Arial" w:hint="eastAsia"/>
          <w:lang w:eastAsia="zh-CN"/>
        </w:rPr>
        <w:t xml:space="preserve">are transparent to the </w:t>
      </w:r>
      <w:r w:rsidRPr="000353ED">
        <w:rPr>
          <w:rFonts w:ascii="Arial" w:hAnsi="Arial" w:cs="Arial"/>
          <w:lang w:eastAsia="zh-CN"/>
        </w:rPr>
        <w:t>5G ProSe UE-to-UE Relay</w:t>
      </w:r>
      <w:r>
        <w:rPr>
          <w:rFonts w:ascii="Arial" w:hAnsi="Arial" w:cs="Arial" w:hint="eastAsia"/>
          <w:lang w:eastAsia="zh-CN"/>
        </w:rPr>
        <w:t xml:space="preserve"> UE</w:t>
      </w:r>
      <w:r w:rsidDel="0018417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2) the </w:t>
      </w:r>
      <w:r w:rsidRPr="000353ED">
        <w:rPr>
          <w:rFonts w:ascii="Arial" w:hAnsi="Arial" w:cs="Arial"/>
          <w:lang w:eastAsia="zh-CN"/>
        </w:rPr>
        <w:t>5G ProSe UE-to-UE Relay</w:t>
      </w:r>
      <w:r>
        <w:rPr>
          <w:rFonts w:ascii="Arial" w:hAnsi="Arial" w:cs="Arial" w:hint="eastAsia"/>
          <w:lang w:eastAsia="zh-CN"/>
        </w:rPr>
        <w:t xml:space="preserve"> UE may serve more than one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 w:hint="eastAsia"/>
          <w:lang w:eastAsia="zh-CN"/>
        </w:rPr>
        <w:t xml:space="preserve"> simultaneously?</w:t>
      </w:r>
    </w:p>
    <w:p w14:paraId="6F9911A5" w14:textId="7F34D8AB" w:rsidR="005E7974" w:rsidRDefault="005E7974" w:rsidP="002431C1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SA2 </w:t>
      </w:r>
      <w:r w:rsidR="003E698D">
        <w:rPr>
          <w:rFonts w:ascii="Arial" w:hAnsi="Arial" w:cs="Arial" w:hint="eastAsia"/>
          <w:noProof/>
          <w:lang w:eastAsia="zh-CN"/>
        </w:rPr>
        <w:t>has</w:t>
      </w:r>
      <w:r w:rsidR="00555476">
        <w:rPr>
          <w:rFonts w:ascii="Arial" w:hAnsi="Arial" w:cs="Arial" w:hint="eastAsia"/>
          <w:noProof/>
          <w:lang w:eastAsia="zh-CN"/>
        </w:rPr>
        <w:t xml:space="preserve"> discussed this issue and</w:t>
      </w:r>
      <w:r w:rsidR="003E698D">
        <w:rPr>
          <w:rFonts w:ascii="Arial" w:hAnsi="Arial" w:cs="Arial" w:hint="eastAsia"/>
          <w:noProof/>
          <w:lang w:eastAsia="zh-CN"/>
        </w:rPr>
        <w:t xml:space="preserve"> </w:t>
      </w:r>
      <w:r w:rsidR="003E698D">
        <w:rPr>
          <w:rFonts w:ascii="Arial" w:hAnsi="Arial" w:cs="Arial"/>
          <w:noProof/>
          <w:lang w:eastAsia="ko-KR"/>
        </w:rPr>
        <w:t>agreed</w:t>
      </w:r>
      <w:r w:rsidR="00555476">
        <w:rPr>
          <w:rFonts w:ascii="Arial" w:hAnsi="Arial" w:cs="Arial" w:hint="eastAsia"/>
          <w:noProof/>
          <w:lang w:eastAsia="zh-CN"/>
        </w:rPr>
        <w:t xml:space="preserve"> to </w:t>
      </w:r>
      <w:r>
        <w:rPr>
          <w:rFonts w:ascii="Arial" w:hAnsi="Arial" w:cs="Arial"/>
          <w:noProof/>
          <w:lang w:eastAsia="zh-CN"/>
        </w:rPr>
        <w:t xml:space="preserve">include an indication/parameter other than </w:t>
      </w:r>
      <w:r w:rsidRPr="005D3ACB">
        <w:rPr>
          <w:rFonts w:ascii="Arial" w:hAnsi="Arial" w:cs="Arial" w:hint="eastAsia"/>
        </w:rPr>
        <w:t xml:space="preserve">the </w:t>
      </w:r>
      <w:r w:rsidRPr="00A07419">
        <w:rPr>
          <w:rFonts w:ascii="Arial" w:hAnsi="Arial" w:cs="Arial"/>
          <w:lang w:eastAsia="zh-CN"/>
        </w:rPr>
        <w:t>User Info ID</w:t>
      </w:r>
      <w:r>
        <w:rPr>
          <w:rFonts w:ascii="Arial" w:hAnsi="Arial" w:cs="Arial" w:hint="eastAsia"/>
          <w:lang w:eastAsia="zh-CN"/>
        </w:rPr>
        <w:t>s</w:t>
      </w:r>
      <w:r w:rsidRPr="00A07419">
        <w:rPr>
          <w:rFonts w:ascii="Arial" w:hAnsi="Arial" w:cs="Arial"/>
          <w:lang w:eastAsia="zh-CN"/>
        </w:rPr>
        <w:t xml:space="preserve"> of the </w:t>
      </w:r>
      <w:r w:rsidRPr="00A07419">
        <w:rPr>
          <w:rFonts w:ascii="Arial" w:hAnsi="Arial" w:cs="Arial" w:hint="eastAsia"/>
          <w:lang w:eastAsia="zh-CN"/>
        </w:rPr>
        <w:t>discoverer</w:t>
      </w:r>
      <w:r w:rsidRPr="00A07419">
        <w:rPr>
          <w:rFonts w:ascii="Arial" w:hAnsi="Arial" w:cs="Arial"/>
          <w:lang w:eastAsia="zh-CN"/>
        </w:rPr>
        <w:t xml:space="preserve"> 5G ProSe End UE</w:t>
      </w:r>
      <w:r w:rsidRPr="00A07419">
        <w:rPr>
          <w:rFonts w:ascii="Arial" w:hAnsi="Arial" w:cs="Arial" w:hint="eastAsia"/>
          <w:lang w:eastAsia="zh-CN"/>
        </w:rPr>
        <w:t xml:space="preserve"> and</w:t>
      </w:r>
      <w:r w:rsidRPr="00A07419">
        <w:rPr>
          <w:rFonts w:ascii="Arial" w:hAnsi="Arial" w:cs="Arial"/>
          <w:lang w:eastAsia="zh-CN"/>
        </w:rPr>
        <w:t xml:space="preserve"> </w:t>
      </w:r>
      <w:r w:rsidRPr="00A07419">
        <w:rPr>
          <w:rFonts w:ascii="Arial" w:hAnsi="Arial" w:cs="Arial" w:hint="eastAsia"/>
          <w:lang w:eastAsia="zh-CN"/>
        </w:rPr>
        <w:t>discoveree</w:t>
      </w:r>
      <w:r w:rsidRPr="00A07419">
        <w:rPr>
          <w:rFonts w:ascii="Arial" w:hAnsi="Arial" w:cs="Arial"/>
          <w:lang w:eastAsia="zh-CN"/>
        </w:rPr>
        <w:t xml:space="preserve"> 5G ProSe End UE</w:t>
      </w:r>
      <w:r>
        <w:rPr>
          <w:rFonts w:ascii="Arial" w:hAnsi="Arial" w:cs="Arial"/>
          <w:lang w:eastAsia="zh-CN"/>
        </w:rPr>
        <w:t xml:space="preserve"> in both the 5G ProSe UE-to-UE Relay Discovery Solicitation message from the 5G ProSe UE-to-UE Relay and the 5G ProSe UE-to-UE Relay Discovery Response message from the discoveree 5G ProSe End UE (see the attached CR</w:t>
      </w:r>
      <w:r w:rsidR="00E81D42">
        <w:rPr>
          <w:rFonts w:ascii="Arial" w:hAnsi="Arial" w:cs="Arial"/>
          <w:lang w:eastAsia="zh-CN"/>
        </w:rPr>
        <w:t>s</w:t>
      </w:r>
      <w:bookmarkStart w:id="0" w:name="_GoBack"/>
      <w:bookmarkEnd w:id="0"/>
      <w:r>
        <w:rPr>
          <w:rFonts w:ascii="Arial" w:hAnsi="Arial" w:cs="Arial"/>
          <w:lang w:eastAsia="zh-CN"/>
        </w:rPr>
        <w:t>)</w:t>
      </w:r>
      <w:r w:rsidR="009C40E0">
        <w:rPr>
          <w:rFonts w:ascii="Arial" w:hAnsi="Arial" w:cs="Arial"/>
          <w:lang w:eastAsia="zh-CN"/>
        </w:rPr>
        <w:t>.</w:t>
      </w:r>
    </w:p>
    <w:p w14:paraId="2933F1ED" w14:textId="28559141" w:rsidR="003E698D" w:rsidRPr="005E7974" w:rsidRDefault="005E7974" w:rsidP="003E698D">
      <w:pPr>
        <w:jc w:val="both"/>
        <w:rPr>
          <w:rFonts w:ascii="Arial" w:eastAsia="맑은 고딕" w:hAnsi="Arial" w:cs="Arial"/>
          <w:noProof/>
          <w:lang w:eastAsia="ko-KR"/>
        </w:rPr>
      </w:pPr>
      <w:r>
        <w:rPr>
          <w:rFonts w:ascii="Arial" w:eastAsia="맑은 고딕" w:hAnsi="Arial" w:cs="Arial" w:hint="eastAsia"/>
          <w:noProof/>
          <w:lang w:eastAsia="ko-KR"/>
        </w:rPr>
        <w:t>With additional indication/parameter, the 5G ProSe</w:t>
      </w:r>
      <w:r>
        <w:rPr>
          <w:rFonts w:ascii="Arial" w:eastAsia="맑은 고딕" w:hAnsi="Arial" w:cs="Arial"/>
          <w:noProof/>
          <w:lang w:eastAsia="ko-KR"/>
        </w:rPr>
        <w:t xml:space="preserve"> UE-to-UE Relay can identify which discoverer 5G ProSe End UE</w:t>
      </w:r>
      <w:r w:rsidR="009C40E0">
        <w:rPr>
          <w:rFonts w:ascii="Arial" w:eastAsia="맑은 고딕" w:hAnsi="Arial" w:cs="Arial"/>
          <w:noProof/>
          <w:lang w:eastAsia="ko-KR"/>
        </w:rPr>
        <w:t xml:space="preserve"> is destination of</w:t>
      </w:r>
      <w:r>
        <w:rPr>
          <w:rFonts w:ascii="Arial" w:eastAsia="맑은 고딕" w:hAnsi="Arial" w:cs="Arial"/>
          <w:noProof/>
          <w:lang w:eastAsia="ko-KR"/>
        </w:rPr>
        <w:t xml:space="preserve"> the 5G ProSe UE-to-UE Discovery Reponse message from the discoveree 5G ProSe End UE</w:t>
      </w:r>
      <w:r w:rsidR="009C40E0">
        <w:rPr>
          <w:rFonts w:ascii="Arial" w:eastAsia="맑은 고딕" w:hAnsi="Arial" w:cs="Arial"/>
          <w:noProof/>
          <w:lang w:eastAsia="ko-KR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E81D42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4783BD4" w14:textId="6AC7EEAC" w:rsidR="00B85DAD" w:rsidRDefault="005A0A0C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21-2</w:t>
      </w:r>
      <w:r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7FCCAB7F" w14:textId="0665BBFC" w:rsidR="009973D2" w:rsidRDefault="009973D2" w:rsidP="009973D2">
      <w:pPr>
        <w:tabs>
          <w:tab w:val="left" w:pos="2201"/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February – 1 March 2024</w:t>
      </w:r>
      <w:r>
        <w:rPr>
          <w:rFonts w:ascii="Arial" w:hAnsi="Arial" w:cs="Arial"/>
          <w:bCs/>
        </w:rPr>
        <w:tab/>
        <w:t>Athens, Greece</w:t>
      </w:r>
    </w:p>
    <w:p w14:paraId="0EF729A5" w14:textId="2FB2C916" w:rsidR="00295A7B" w:rsidRPr="009973D2" w:rsidRDefault="00295A7B" w:rsidP="00B85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95A7B" w:rsidRPr="009973D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0AE48" w14:textId="77777777" w:rsidR="008B1EC3" w:rsidRDefault="008B1EC3">
      <w:r>
        <w:separator/>
      </w:r>
    </w:p>
  </w:endnote>
  <w:endnote w:type="continuationSeparator" w:id="0">
    <w:p w14:paraId="26FE5DD4" w14:textId="77777777" w:rsidR="008B1EC3" w:rsidRDefault="008B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61967" w14:textId="77777777" w:rsidR="008B1EC3" w:rsidRDefault="008B1EC3">
      <w:r>
        <w:separator/>
      </w:r>
    </w:p>
  </w:footnote>
  <w:footnote w:type="continuationSeparator" w:id="0">
    <w:p w14:paraId="4E38FFF9" w14:textId="77777777" w:rsidR="008B1EC3" w:rsidRDefault="008B1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2157"/>
    <w:rsid w:val="002E5688"/>
    <w:rsid w:val="002F08FC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45241"/>
    <w:rsid w:val="004567C2"/>
    <w:rsid w:val="004634F1"/>
    <w:rsid w:val="00463675"/>
    <w:rsid w:val="00463AB5"/>
    <w:rsid w:val="00483CF1"/>
    <w:rsid w:val="004860C7"/>
    <w:rsid w:val="00487FE6"/>
    <w:rsid w:val="004B43FA"/>
    <w:rsid w:val="004B6D78"/>
    <w:rsid w:val="004C2A09"/>
    <w:rsid w:val="004C3F5A"/>
    <w:rsid w:val="004C4DCF"/>
    <w:rsid w:val="004C64E2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5D4F"/>
    <w:rsid w:val="005673F0"/>
    <w:rsid w:val="00570F17"/>
    <w:rsid w:val="00583E9B"/>
    <w:rsid w:val="00584B08"/>
    <w:rsid w:val="005938BA"/>
    <w:rsid w:val="00596CEF"/>
    <w:rsid w:val="005A03C3"/>
    <w:rsid w:val="005A0A0C"/>
    <w:rsid w:val="005C4C07"/>
    <w:rsid w:val="005E5C97"/>
    <w:rsid w:val="005E7974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D3630"/>
    <w:rsid w:val="006D46FF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613B1"/>
    <w:rsid w:val="0077485D"/>
    <w:rsid w:val="00785747"/>
    <w:rsid w:val="00787CAC"/>
    <w:rsid w:val="00794042"/>
    <w:rsid w:val="007A67E6"/>
    <w:rsid w:val="007B56D1"/>
    <w:rsid w:val="007E4D93"/>
    <w:rsid w:val="0082531A"/>
    <w:rsid w:val="00860748"/>
    <w:rsid w:val="0089666F"/>
    <w:rsid w:val="008B1EC3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973D2"/>
    <w:rsid w:val="00997CE7"/>
    <w:rsid w:val="009B2144"/>
    <w:rsid w:val="009C40E0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B144F4"/>
    <w:rsid w:val="00B25247"/>
    <w:rsid w:val="00B57DBD"/>
    <w:rsid w:val="00B660BB"/>
    <w:rsid w:val="00B760E7"/>
    <w:rsid w:val="00B85DAD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81D42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CA01356-FC69-4A03-AA4F-7AB5676E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권기석/통신표준연구팀(SR)/삼성전자</cp:lastModifiedBy>
  <cp:revision>6</cp:revision>
  <cp:lastPrinted>2002-04-23T07:10:00Z</cp:lastPrinted>
  <dcterms:created xsi:type="dcterms:W3CDTF">2023-10-24T01:25:00Z</dcterms:created>
  <dcterms:modified xsi:type="dcterms:W3CDTF">2023-11-02T05:42:00Z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